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FE35D" w14:textId="32868DE9" w:rsidR="006D06A4" w:rsidRDefault="00422499" w:rsidP="006D06A4">
      <w:pPr>
        <w:rPr>
          <w:rFonts w:ascii="Baskerville" w:eastAsia="Times New Roman" w:hAnsi="Baskerville" w:cs="Baskerville"/>
          <w:sz w:val="22"/>
          <w:szCs w:val="22"/>
        </w:rPr>
      </w:pPr>
      <w:r>
        <w:rPr>
          <w:rFonts w:ascii="Baskerville" w:eastAsia="Times New Roman" w:hAnsi="Baskerville" w:cs="Baskerville"/>
          <w:sz w:val="22"/>
          <w:szCs w:val="22"/>
        </w:rPr>
        <w:t>La obra</w:t>
      </w:r>
      <w:r w:rsidR="007C18F2">
        <w:rPr>
          <w:rFonts w:ascii="Baskerville" w:eastAsia="Times New Roman" w:hAnsi="Baskerville" w:cs="Baskerville"/>
          <w:sz w:val="22"/>
          <w:szCs w:val="22"/>
        </w:rPr>
        <w:t xml:space="preserve"> de</w:t>
      </w:r>
      <w:r w:rsidR="00A00A95" w:rsidRPr="00017AF0">
        <w:rPr>
          <w:rFonts w:ascii="Baskerville" w:eastAsia="Times New Roman" w:hAnsi="Baskerville" w:cs="Baskerville"/>
          <w:sz w:val="22"/>
          <w:szCs w:val="22"/>
        </w:rPr>
        <w:t xml:space="preserve"> Gorka Mohamed </w:t>
      </w:r>
      <w:r>
        <w:rPr>
          <w:rFonts w:ascii="Baskerville" w:eastAsia="Times New Roman" w:hAnsi="Baskerville" w:cs="Baskerville"/>
          <w:sz w:val="22"/>
          <w:szCs w:val="22"/>
        </w:rPr>
        <w:t>no es fácil de encajar en un único registro, y si éste existiera</w:t>
      </w:r>
      <w:r w:rsidR="001575EF">
        <w:rPr>
          <w:rFonts w:ascii="Baskerville" w:eastAsia="Times New Roman" w:hAnsi="Baskerville" w:cs="Baskerville"/>
          <w:sz w:val="22"/>
          <w:szCs w:val="22"/>
        </w:rPr>
        <w:t xml:space="preserve">, </w:t>
      </w:r>
      <w:r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1326B2">
        <w:rPr>
          <w:rFonts w:ascii="Baskerville" w:eastAsia="Times New Roman" w:hAnsi="Baskerville" w:cs="Baskerville"/>
          <w:sz w:val="22"/>
          <w:szCs w:val="22"/>
        </w:rPr>
        <w:t>estaría en algún lugar entre</w:t>
      </w:r>
      <w:r>
        <w:rPr>
          <w:rFonts w:ascii="Baskerville" w:eastAsia="Times New Roman" w:hAnsi="Baskerville" w:cs="Baskerville"/>
          <w:sz w:val="22"/>
          <w:szCs w:val="22"/>
        </w:rPr>
        <w:t xml:space="preserve"> Doña Josefa de G</w:t>
      </w:r>
      <w:r w:rsidR="001326B2">
        <w:rPr>
          <w:rFonts w:ascii="Baskerville" w:eastAsia="Times New Roman" w:hAnsi="Baskerville" w:cs="Baskerville"/>
          <w:sz w:val="22"/>
          <w:szCs w:val="22"/>
        </w:rPr>
        <w:t>oya y Félix el Gato. B</w:t>
      </w:r>
      <w:r w:rsidR="005E4CE1">
        <w:rPr>
          <w:rFonts w:ascii="Baskerville" w:eastAsia="Times New Roman" w:hAnsi="Baskerville" w:cs="Baskerville"/>
          <w:sz w:val="22"/>
          <w:szCs w:val="22"/>
        </w:rPr>
        <w:t>odegones</w:t>
      </w:r>
      <w:r w:rsidR="001326B2">
        <w:rPr>
          <w:rFonts w:ascii="Baskerville" w:eastAsia="Times New Roman" w:hAnsi="Baskerville" w:cs="Baskerville"/>
          <w:sz w:val="22"/>
          <w:szCs w:val="22"/>
        </w:rPr>
        <w:t>-</w:t>
      </w:r>
      <w:r w:rsidR="0092703B">
        <w:rPr>
          <w:rFonts w:ascii="Baskerville" w:eastAsia="Times New Roman" w:hAnsi="Baskerville" w:cs="Baskerville"/>
          <w:sz w:val="22"/>
          <w:szCs w:val="22"/>
        </w:rPr>
        <w:t>retratos</w:t>
      </w:r>
      <w:r w:rsidR="006D06A4">
        <w:rPr>
          <w:rFonts w:ascii="Baskerville" w:eastAsia="Times New Roman" w:hAnsi="Baskerville" w:cs="Baskerville"/>
          <w:sz w:val="22"/>
          <w:szCs w:val="22"/>
        </w:rPr>
        <w:t>,</w:t>
      </w:r>
      <w:r w:rsidR="0036159E">
        <w:rPr>
          <w:rFonts w:ascii="Baskerville" w:eastAsia="Times New Roman" w:hAnsi="Baskerville" w:cs="Baskerville"/>
          <w:sz w:val="22"/>
          <w:szCs w:val="22"/>
        </w:rPr>
        <w:t xml:space="preserve"> formas-</w:t>
      </w:r>
      <w:r>
        <w:rPr>
          <w:rFonts w:ascii="Baskerville" w:eastAsia="Times New Roman" w:hAnsi="Baskerville" w:cs="Baskerville"/>
          <w:sz w:val="22"/>
          <w:szCs w:val="22"/>
        </w:rPr>
        <w:t>amorfas</w:t>
      </w:r>
      <w:r w:rsidR="0092703B">
        <w:rPr>
          <w:rFonts w:ascii="Baskerville" w:eastAsia="Times New Roman" w:hAnsi="Baskerville" w:cs="Baskerville"/>
          <w:sz w:val="22"/>
          <w:szCs w:val="22"/>
        </w:rPr>
        <w:t>,</w:t>
      </w:r>
      <w:r w:rsidR="001326B2">
        <w:rPr>
          <w:rFonts w:ascii="Baskerville" w:eastAsia="Times New Roman" w:hAnsi="Baskerville" w:cs="Baskerville"/>
          <w:sz w:val="22"/>
          <w:szCs w:val="22"/>
        </w:rPr>
        <w:t xml:space="preserve"> caricaturas serias o</w:t>
      </w:r>
      <w:r w:rsidR="0092703B" w:rsidRPr="00017AF0">
        <w:rPr>
          <w:rFonts w:ascii="Baskerville" w:eastAsia="Times New Roman" w:hAnsi="Baskerville" w:cs="Baskerville"/>
          <w:sz w:val="22"/>
          <w:szCs w:val="22"/>
        </w:rPr>
        <w:t xml:space="preserve"> geometrías orgánicas</w:t>
      </w:r>
      <w:r w:rsidR="0092703B">
        <w:rPr>
          <w:rFonts w:ascii="Baskerville" w:eastAsia="Times New Roman" w:hAnsi="Baskerville" w:cs="Baskerville"/>
          <w:sz w:val="22"/>
          <w:szCs w:val="22"/>
        </w:rPr>
        <w:t xml:space="preserve">. </w:t>
      </w:r>
      <w:r w:rsidR="001326B2">
        <w:rPr>
          <w:rFonts w:ascii="Baskerville" w:eastAsia="Times New Roman" w:hAnsi="Baskerville" w:cs="Baskerville"/>
          <w:sz w:val="22"/>
          <w:szCs w:val="22"/>
        </w:rPr>
        <w:t xml:space="preserve">Descripciones que </w:t>
      </w:r>
      <w:r>
        <w:rPr>
          <w:rFonts w:ascii="Baskerville" w:eastAsia="Times New Roman" w:hAnsi="Baskerville" w:cs="Baskerville"/>
          <w:sz w:val="22"/>
          <w:szCs w:val="22"/>
        </w:rPr>
        <w:t>s</w:t>
      </w:r>
      <w:r w:rsidR="006D06A4">
        <w:rPr>
          <w:rFonts w:ascii="Baskerville" w:eastAsia="Times New Roman" w:hAnsi="Baskerville" w:cs="Baskerville"/>
          <w:sz w:val="22"/>
          <w:szCs w:val="22"/>
        </w:rPr>
        <w:t>e mueven e</w:t>
      </w:r>
      <w:r w:rsidR="0092703B" w:rsidRPr="00017AF0">
        <w:rPr>
          <w:rFonts w:ascii="Baskerville" w:eastAsia="Times New Roman" w:hAnsi="Baskerville" w:cs="Baskerville"/>
          <w:sz w:val="22"/>
          <w:szCs w:val="22"/>
        </w:rPr>
        <w:t xml:space="preserve">n el mundo artificial de la pintura, </w:t>
      </w:r>
      <w:r w:rsidR="0092703B">
        <w:rPr>
          <w:rFonts w:ascii="Baskerville" w:eastAsia="Times New Roman" w:hAnsi="Baskerville" w:cs="Baskerville"/>
          <w:sz w:val="22"/>
          <w:szCs w:val="22"/>
        </w:rPr>
        <w:t xml:space="preserve">en </w:t>
      </w:r>
      <w:r w:rsidR="0092703B" w:rsidRPr="00017AF0">
        <w:rPr>
          <w:rFonts w:ascii="Baskerville" w:eastAsia="Times New Roman" w:hAnsi="Baskerville" w:cs="Baskerville"/>
          <w:sz w:val="22"/>
          <w:szCs w:val="22"/>
        </w:rPr>
        <w:t>ese mundo extravagante y en</w:t>
      </w:r>
      <w:r w:rsidR="001326B2">
        <w:rPr>
          <w:rFonts w:ascii="Baskerville" w:eastAsia="Times New Roman" w:hAnsi="Baskerville" w:cs="Baskerville"/>
          <w:sz w:val="22"/>
          <w:szCs w:val="22"/>
        </w:rPr>
        <w:t>igmático</w:t>
      </w:r>
      <w:r w:rsidR="0092703B">
        <w:rPr>
          <w:rFonts w:ascii="Baskerville" w:eastAsia="Times New Roman" w:hAnsi="Baskerville" w:cs="Baskerville"/>
          <w:sz w:val="22"/>
          <w:szCs w:val="22"/>
        </w:rPr>
        <w:t xml:space="preserve"> en</w:t>
      </w:r>
      <w:r w:rsidR="004B3DB6">
        <w:rPr>
          <w:rFonts w:ascii="Baskerville" w:eastAsia="Times New Roman" w:hAnsi="Baskerville" w:cs="Baskerville"/>
          <w:sz w:val="22"/>
          <w:szCs w:val="22"/>
        </w:rPr>
        <w:t xml:space="preserve"> el cual cada cuadro nos </w:t>
      </w:r>
      <w:r w:rsidR="002227DC">
        <w:rPr>
          <w:rFonts w:ascii="Baskerville" w:eastAsia="Times New Roman" w:hAnsi="Baskerville" w:cs="Baskerville"/>
          <w:sz w:val="22"/>
          <w:szCs w:val="22"/>
        </w:rPr>
        <w:t>sugiere muchos temas</w:t>
      </w:r>
      <w:r w:rsidR="00C97A6F">
        <w:rPr>
          <w:rFonts w:ascii="Baskerville" w:eastAsia="Times New Roman" w:hAnsi="Baskerville" w:cs="Baskerville"/>
          <w:sz w:val="22"/>
          <w:szCs w:val="22"/>
        </w:rPr>
        <w:t>,</w:t>
      </w:r>
      <w:r w:rsidR="00A00A95" w:rsidRPr="00017AF0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921985">
        <w:rPr>
          <w:rFonts w:ascii="Baskerville" w:eastAsia="Times New Roman" w:hAnsi="Baskerville" w:cs="Baskerville"/>
          <w:sz w:val="22"/>
          <w:szCs w:val="22"/>
        </w:rPr>
        <w:t xml:space="preserve">pero </w:t>
      </w:r>
      <w:r w:rsidR="000B2568">
        <w:rPr>
          <w:rFonts w:ascii="Baskerville" w:eastAsia="Times New Roman" w:hAnsi="Baskerville" w:cs="Baskerville"/>
          <w:sz w:val="22"/>
          <w:szCs w:val="22"/>
        </w:rPr>
        <w:t>siempre de manera ambigua.</w:t>
      </w:r>
    </w:p>
    <w:p w14:paraId="7816C87D" w14:textId="77777777" w:rsidR="006D06A4" w:rsidRDefault="006D06A4" w:rsidP="006D06A4">
      <w:pPr>
        <w:rPr>
          <w:rFonts w:ascii="Baskerville" w:eastAsia="Times New Roman" w:hAnsi="Baskerville" w:cs="Baskerville"/>
          <w:sz w:val="22"/>
          <w:szCs w:val="22"/>
        </w:rPr>
      </w:pPr>
    </w:p>
    <w:p w14:paraId="19D22FE2" w14:textId="6EFEF58A" w:rsidR="00A37DB8" w:rsidRDefault="004B3DB6" w:rsidP="000E0061">
      <w:pPr>
        <w:rPr>
          <w:rFonts w:ascii="Baskerville" w:eastAsia="Times New Roman" w:hAnsi="Baskerville" w:cs="Baskerville"/>
          <w:sz w:val="22"/>
          <w:szCs w:val="22"/>
        </w:rPr>
      </w:pPr>
      <w:r>
        <w:rPr>
          <w:rFonts w:ascii="Baskerville" w:eastAsia="Times New Roman" w:hAnsi="Baskerville" w:cs="Baskerville"/>
          <w:sz w:val="22"/>
          <w:szCs w:val="22"/>
        </w:rPr>
        <w:t xml:space="preserve">Cada </w:t>
      </w:r>
      <w:r w:rsidR="001326B2">
        <w:rPr>
          <w:rFonts w:ascii="Baskerville" w:eastAsia="Times New Roman" w:hAnsi="Baskerville" w:cs="Baskerville"/>
          <w:sz w:val="22"/>
          <w:szCs w:val="22"/>
        </w:rPr>
        <w:t>una de las composiciones que conforman los cuadros</w:t>
      </w:r>
      <w:r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FC64E9">
        <w:rPr>
          <w:rFonts w:ascii="Baskerville" w:eastAsia="Times New Roman" w:hAnsi="Baskerville" w:cs="Baskerville"/>
          <w:sz w:val="22"/>
          <w:szCs w:val="22"/>
        </w:rPr>
        <w:t xml:space="preserve">de la muestra </w:t>
      </w:r>
      <w:r>
        <w:rPr>
          <w:rFonts w:ascii="Baskerville" w:eastAsia="Times New Roman" w:hAnsi="Baskerville" w:cs="Baskerville"/>
          <w:sz w:val="22"/>
          <w:szCs w:val="22"/>
        </w:rPr>
        <w:t>se sitúa delante de un</w:t>
      </w:r>
      <w:r w:rsidR="00A62B44">
        <w:rPr>
          <w:rFonts w:ascii="Baskerville" w:eastAsia="Times New Roman" w:hAnsi="Baskerville" w:cs="Baskerville"/>
          <w:sz w:val="22"/>
          <w:szCs w:val="22"/>
        </w:rPr>
        <w:t xml:space="preserve"> horizonte</w:t>
      </w:r>
      <w:r w:rsidR="00A00A95" w:rsidRPr="00017AF0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A62B44">
        <w:rPr>
          <w:rFonts w:ascii="Baskerville" w:eastAsia="Times New Roman" w:hAnsi="Baskerville" w:cs="Baskerville"/>
          <w:sz w:val="22"/>
          <w:szCs w:val="22"/>
        </w:rPr>
        <w:t>liso, sin</w:t>
      </w:r>
      <w:r>
        <w:rPr>
          <w:rFonts w:ascii="Baskerville" w:eastAsia="Times New Roman" w:hAnsi="Baskerville" w:cs="Baskerville"/>
          <w:sz w:val="22"/>
          <w:szCs w:val="22"/>
        </w:rPr>
        <w:t xml:space="preserve"> paisaje, </w:t>
      </w:r>
      <w:r w:rsidR="00A62B44">
        <w:rPr>
          <w:rFonts w:ascii="Baskerville" w:eastAsia="Times New Roman" w:hAnsi="Baskerville" w:cs="Baskerville"/>
          <w:sz w:val="22"/>
          <w:szCs w:val="22"/>
        </w:rPr>
        <w:t>como el decorado teatral de una obra de Brecht</w:t>
      </w:r>
      <w:r w:rsidR="00C97A6F">
        <w:rPr>
          <w:rFonts w:ascii="Baskerville" w:eastAsia="Times New Roman" w:hAnsi="Baskerville" w:cs="Baskerville"/>
          <w:sz w:val="22"/>
          <w:szCs w:val="22"/>
        </w:rPr>
        <w:t>. Es</w:t>
      </w:r>
      <w:r w:rsidR="0036159E">
        <w:rPr>
          <w:rFonts w:ascii="Baskerville" w:eastAsia="Times New Roman" w:hAnsi="Baskerville" w:cs="Baskerville"/>
          <w:sz w:val="22"/>
          <w:szCs w:val="22"/>
        </w:rPr>
        <w:t xml:space="preserve">e fondo tiñe de artificialidad los personajes y objetos, como si la mano de un ventrílocuo fuera la única fuerza capaz de moverlos. </w:t>
      </w:r>
      <w:r w:rsidR="00A00A95" w:rsidRPr="00017AF0">
        <w:rPr>
          <w:rFonts w:ascii="Baskerville" w:eastAsia="Times New Roman" w:hAnsi="Baskerville" w:cs="Baskerville"/>
          <w:sz w:val="22"/>
          <w:szCs w:val="22"/>
        </w:rPr>
        <w:t xml:space="preserve">Sobre esta pantalla ideal y onírica todo es posible. Cada uno de los retratos </w:t>
      </w:r>
      <w:r w:rsidR="007428E0">
        <w:rPr>
          <w:rFonts w:ascii="Baskerville" w:eastAsia="Times New Roman" w:hAnsi="Baskerville" w:cs="Baskerville"/>
          <w:sz w:val="22"/>
          <w:szCs w:val="22"/>
        </w:rPr>
        <w:t xml:space="preserve">es </w:t>
      </w:r>
      <w:r w:rsidR="004D3953">
        <w:rPr>
          <w:rFonts w:ascii="Baskerville" w:eastAsia="Times New Roman" w:hAnsi="Baskerville" w:cs="Baskerville"/>
          <w:sz w:val="22"/>
          <w:szCs w:val="22"/>
        </w:rPr>
        <w:t>mudo pero</w:t>
      </w:r>
      <w:r w:rsidR="00A00A95" w:rsidRPr="00017AF0">
        <w:rPr>
          <w:rFonts w:ascii="Baskerville" w:eastAsia="Times New Roman" w:hAnsi="Baskerville" w:cs="Baskerville"/>
          <w:sz w:val="22"/>
          <w:szCs w:val="22"/>
        </w:rPr>
        <w:t xml:space="preserve"> infinitamente sugerente. </w:t>
      </w:r>
      <w:r w:rsidR="000F60D3" w:rsidRPr="00017AF0">
        <w:rPr>
          <w:rFonts w:ascii="Baskerville" w:eastAsia="Times New Roman" w:hAnsi="Baskerville" w:cs="Baskerville"/>
          <w:sz w:val="22"/>
          <w:szCs w:val="22"/>
        </w:rPr>
        <w:t>En e</w:t>
      </w:r>
      <w:r>
        <w:rPr>
          <w:rFonts w:ascii="Baskerville" w:eastAsia="Times New Roman" w:hAnsi="Baskerville" w:cs="Baskerville"/>
          <w:sz w:val="22"/>
          <w:szCs w:val="22"/>
        </w:rPr>
        <w:t>ste silencio se sitúa el pintor, a</w:t>
      </w:r>
      <w:r w:rsidR="000F60D3" w:rsidRPr="00017AF0">
        <w:rPr>
          <w:rFonts w:ascii="Baskerville" w:eastAsia="Times New Roman" w:hAnsi="Baskerville" w:cs="Baskerville"/>
          <w:sz w:val="22"/>
          <w:szCs w:val="22"/>
        </w:rPr>
        <w:t xml:space="preserve">quel artista romántico y a la vez ridículo y decadente, frívolo y aristocrático. </w:t>
      </w:r>
      <w:r w:rsidR="004D29AF" w:rsidRPr="00017AF0">
        <w:rPr>
          <w:rFonts w:ascii="Baskerville" w:eastAsia="Times New Roman" w:hAnsi="Baskerville" w:cs="Baskerville"/>
          <w:sz w:val="22"/>
          <w:szCs w:val="22"/>
        </w:rPr>
        <w:t>Pero</w:t>
      </w:r>
      <w:r w:rsidR="00D84933">
        <w:rPr>
          <w:rFonts w:ascii="Baskerville" w:eastAsia="Times New Roman" w:hAnsi="Baskerville" w:cs="Baskerville"/>
          <w:sz w:val="22"/>
          <w:szCs w:val="22"/>
        </w:rPr>
        <w:t>, ¿quié</w:t>
      </w:r>
      <w:r w:rsidR="004D29AF" w:rsidRPr="00017AF0">
        <w:rPr>
          <w:rFonts w:ascii="Baskerville" w:eastAsia="Times New Roman" w:hAnsi="Baskerville" w:cs="Baskerville"/>
          <w:sz w:val="22"/>
          <w:szCs w:val="22"/>
        </w:rPr>
        <w:t>n no lo es? Gorka Mohamed se ríe de si mismo, del rol del artista como transformador de una sociedad del espectáculo en la que no se puede hacer nada, puesto que</w:t>
      </w:r>
      <w:r>
        <w:rPr>
          <w:rFonts w:ascii="Baskerville" w:eastAsia="Times New Roman" w:hAnsi="Baskerville" w:cs="Baskerville"/>
          <w:sz w:val="22"/>
          <w:szCs w:val="22"/>
        </w:rPr>
        <w:t>, como en el teatro,</w:t>
      </w:r>
      <w:r w:rsidR="004D29AF" w:rsidRPr="00017AF0">
        <w:rPr>
          <w:rFonts w:ascii="Baskerville" w:eastAsia="Times New Roman" w:hAnsi="Baskerville" w:cs="Baskerville"/>
          <w:sz w:val="22"/>
          <w:szCs w:val="22"/>
        </w:rPr>
        <w:t xml:space="preserve"> nada existe realmente. La única manera de actuar es desde el espectáculo mismo, desde los </w:t>
      </w:r>
      <w:r w:rsidR="004D3953">
        <w:rPr>
          <w:rFonts w:ascii="Baskerville" w:eastAsia="Times New Roman" w:hAnsi="Baskerville" w:cs="Baskerville"/>
          <w:sz w:val="22"/>
          <w:szCs w:val="22"/>
        </w:rPr>
        <w:t xml:space="preserve">mismos </w:t>
      </w:r>
      <w:r w:rsidR="004D29AF" w:rsidRPr="00017AF0">
        <w:rPr>
          <w:rFonts w:ascii="Baskerville" w:eastAsia="Times New Roman" w:hAnsi="Baskerville" w:cs="Baskerville"/>
          <w:sz w:val="22"/>
          <w:szCs w:val="22"/>
        </w:rPr>
        <w:t xml:space="preserve">iconos </w:t>
      </w:r>
      <w:r w:rsidR="004D29AF" w:rsidRPr="00912C93">
        <w:rPr>
          <w:rFonts w:ascii="Baskerville" w:eastAsia="Times New Roman" w:hAnsi="Baskerville" w:cs="Baskerville"/>
          <w:i/>
          <w:sz w:val="22"/>
          <w:szCs w:val="22"/>
        </w:rPr>
        <w:t>pop</w:t>
      </w:r>
      <w:r w:rsidR="004D29AF" w:rsidRPr="00017AF0">
        <w:rPr>
          <w:rFonts w:ascii="Baskerville" w:eastAsia="Times New Roman" w:hAnsi="Baskerville" w:cs="Baskerville"/>
          <w:sz w:val="22"/>
          <w:szCs w:val="22"/>
        </w:rPr>
        <w:t xml:space="preserve"> volviéndolos tristes y desamparados, desfigurándolos</w:t>
      </w:r>
      <w:r w:rsidR="00912C93">
        <w:rPr>
          <w:rFonts w:ascii="Baskerville" w:eastAsia="Times New Roman" w:hAnsi="Baskerville" w:cs="Baskerville"/>
          <w:sz w:val="22"/>
          <w:szCs w:val="22"/>
        </w:rPr>
        <w:t>, utilizando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 una paleta oscura que los aleja de la estridencia de la</w:t>
      </w:r>
      <w:r w:rsidR="004D29AF" w:rsidRPr="00017AF0">
        <w:rPr>
          <w:rFonts w:ascii="Baskerville" w:eastAsia="Times New Roman" w:hAnsi="Baskerville" w:cs="Baskerville"/>
          <w:sz w:val="22"/>
          <w:szCs w:val="22"/>
        </w:rPr>
        <w:t xml:space="preserve"> cultura de masas. 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>En contra de la arrogancia de la escena ar</w:t>
      </w:r>
      <w:r w:rsidR="00F914ED">
        <w:rPr>
          <w:rFonts w:ascii="Baskerville" w:eastAsia="Times New Roman" w:hAnsi="Baskerville" w:cs="Baskerville"/>
          <w:sz w:val="22"/>
          <w:szCs w:val="22"/>
        </w:rPr>
        <w:t>tística, de es</w:t>
      </w:r>
      <w:r>
        <w:rPr>
          <w:rFonts w:ascii="Baskerville" w:eastAsia="Times New Roman" w:hAnsi="Baskerville" w:cs="Baskerville"/>
          <w:sz w:val="22"/>
          <w:szCs w:val="22"/>
        </w:rPr>
        <w:t xml:space="preserve">a </w:t>
      </w:r>
      <w:proofErr w:type="spellStart"/>
      <w:r w:rsidR="00F30536">
        <w:rPr>
          <w:rFonts w:ascii="Baskerville" w:eastAsia="Times New Roman" w:hAnsi="Baskerville" w:cs="Baskerville"/>
          <w:i/>
          <w:sz w:val="22"/>
          <w:szCs w:val="22"/>
        </w:rPr>
        <w:t>hiperrealidad</w:t>
      </w:r>
      <w:proofErr w:type="spellEnd"/>
      <w:r w:rsidR="00F30536">
        <w:rPr>
          <w:rFonts w:ascii="Baskerville" w:eastAsia="Times New Roman" w:hAnsi="Baskerville" w:cs="Baskerville"/>
          <w:i/>
          <w:sz w:val="22"/>
          <w:szCs w:val="22"/>
        </w:rPr>
        <w:t xml:space="preserve"> </w:t>
      </w:r>
      <w:proofErr w:type="spellStart"/>
      <w:r w:rsidR="00F30536">
        <w:rPr>
          <w:rFonts w:ascii="Baskerville" w:eastAsia="Times New Roman" w:hAnsi="Baskerville" w:cs="Baskerville"/>
          <w:i/>
          <w:sz w:val="22"/>
          <w:szCs w:val="22"/>
        </w:rPr>
        <w:t>d</w:t>
      </w:r>
      <w:r w:rsidR="000E0061" w:rsidRPr="00F30536">
        <w:rPr>
          <w:rFonts w:ascii="Baskerville" w:eastAsia="Times New Roman" w:hAnsi="Baskerville" w:cs="Baskerville"/>
          <w:i/>
          <w:sz w:val="22"/>
          <w:szCs w:val="22"/>
        </w:rPr>
        <w:t>ebordiana</w:t>
      </w:r>
      <w:proofErr w:type="spellEnd"/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 que todo lo engulle, las pinturas de Gorka Mohamed son modestas, </w:t>
      </w:r>
      <w:r w:rsidR="00CF0F9F">
        <w:rPr>
          <w:rFonts w:ascii="Baskerville" w:eastAsia="Times New Roman" w:hAnsi="Baskerville" w:cs="Baskerville"/>
          <w:sz w:val="22"/>
          <w:szCs w:val="22"/>
        </w:rPr>
        <w:t xml:space="preserve">representan al individuo contemporáneo 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>empequeñecido, rodeado de un entorno agresivo y superficial en el que cualquier esfuerzo</w:t>
      </w:r>
      <w:r>
        <w:rPr>
          <w:rFonts w:ascii="Baskerville" w:eastAsia="Times New Roman" w:hAnsi="Baskerville" w:cs="Baskerville"/>
          <w:sz w:val="22"/>
          <w:szCs w:val="22"/>
        </w:rPr>
        <w:t xml:space="preserve"> de creación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 es en vano.</w:t>
      </w:r>
      <w:r>
        <w:rPr>
          <w:rFonts w:ascii="Baskerville" w:eastAsia="Times New Roman" w:hAnsi="Baskerville" w:cs="Baskerville"/>
          <w:sz w:val="22"/>
          <w:szCs w:val="22"/>
        </w:rPr>
        <w:t xml:space="preserve"> Ni los grandes maestros de la pintura están a salvo de convertirse en postales. </w:t>
      </w:r>
    </w:p>
    <w:p w14:paraId="6A8999B3" w14:textId="77777777" w:rsidR="00A37DB8" w:rsidRDefault="00A37DB8" w:rsidP="000E0061">
      <w:pPr>
        <w:rPr>
          <w:rFonts w:ascii="Baskerville" w:eastAsia="Times New Roman" w:hAnsi="Baskerville" w:cs="Baskerville"/>
          <w:sz w:val="22"/>
          <w:szCs w:val="22"/>
        </w:rPr>
      </w:pPr>
    </w:p>
    <w:p w14:paraId="4D3DCAB3" w14:textId="7772D4BE" w:rsidR="00D960CA" w:rsidRPr="00017AF0" w:rsidRDefault="00A37DB8" w:rsidP="00D960CA">
      <w:pPr>
        <w:rPr>
          <w:rFonts w:ascii="Baskerville" w:eastAsia="Times New Roman" w:hAnsi="Baskerville" w:cs="Baskerville"/>
          <w:sz w:val="22"/>
          <w:szCs w:val="22"/>
        </w:rPr>
      </w:pPr>
      <w:r>
        <w:rPr>
          <w:rFonts w:ascii="Baskerville" w:eastAsia="Times New Roman" w:hAnsi="Baskerville" w:cs="Baskerville"/>
          <w:sz w:val="22"/>
          <w:szCs w:val="22"/>
        </w:rPr>
        <w:t xml:space="preserve">Mohamed hace un cierto </w:t>
      </w:r>
      <w:r w:rsidR="00352EBC">
        <w:rPr>
          <w:rFonts w:ascii="Baskerville" w:eastAsia="Times New Roman" w:hAnsi="Baskerville" w:cs="Baskerville"/>
          <w:sz w:val="22"/>
          <w:szCs w:val="22"/>
        </w:rPr>
        <w:t xml:space="preserve">homenaje a las </w:t>
      </w:r>
      <w:r w:rsidR="004B3DB6">
        <w:rPr>
          <w:rFonts w:ascii="Baskerville" w:eastAsia="Times New Roman" w:hAnsi="Baskerville" w:cs="Baskerville"/>
          <w:sz w:val="22"/>
          <w:szCs w:val="22"/>
        </w:rPr>
        <w:t xml:space="preserve">técnicas </w:t>
      </w:r>
      <w:r w:rsidR="00352EBC">
        <w:rPr>
          <w:rFonts w:ascii="Baskerville" w:eastAsia="Times New Roman" w:hAnsi="Baskerville" w:cs="Baskerville"/>
          <w:sz w:val="22"/>
          <w:szCs w:val="22"/>
        </w:rPr>
        <w:t>y géneros pictóricos antiguos</w:t>
      </w:r>
      <w:r>
        <w:rPr>
          <w:rFonts w:ascii="Baskerville" w:eastAsia="Times New Roman" w:hAnsi="Baskerville" w:cs="Baskerville"/>
          <w:sz w:val="22"/>
          <w:szCs w:val="22"/>
        </w:rPr>
        <w:t xml:space="preserve">, sobretodo al Barroco español, </w:t>
      </w:r>
      <w:r w:rsidR="0059790B">
        <w:rPr>
          <w:rFonts w:ascii="Baskerville" w:eastAsia="Times New Roman" w:hAnsi="Baskerville" w:cs="Baskerville"/>
          <w:sz w:val="22"/>
          <w:szCs w:val="22"/>
        </w:rPr>
        <w:t xml:space="preserve">un momento </w:t>
      </w:r>
      <w:r w:rsidR="004D3953">
        <w:rPr>
          <w:rFonts w:ascii="Baskerville" w:eastAsia="Times New Roman" w:hAnsi="Baskerville" w:cs="Baskerville"/>
          <w:sz w:val="22"/>
          <w:szCs w:val="22"/>
        </w:rPr>
        <w:t xml:space="preserve">caracterizado por el propio artista como « atractivo por lo que tiene de </w:t>
      </w:r>
      <w:r>
        <w:rPr>
          <w:rFonts w:ascii="Baskerville" w:eastAsia="Times New Roman" w:hAnsi="Baskerville" w:cs="Baskerville"/>
          <w:sz w:val="22"/>
          <w:szCs w:val="22"/>
        </w:rPr>
        <w:t xml:space="preserve">rudo y profundo, austero y </w:t>
      </w:r>
      <w:r w:rsidR="00DD6BB6">
        <w:rPr>
          <w:rFonts w:ascii="Baskerville" w:eastAsia="Times New Roman" w:hAnsi="Baskerville" w:cs="Baskerville"/>
          <w:sz w:val="22"/>
          <w:szCs w:val="22"/>
        </w:rPr>
        <w:t xml:space="preserve">extrañamente alucinado </w:t>
      </w:r>
      <w:r w:rsidR="004D3953">
        <w:rPr>
          <w:rFonts w:ascii="Baskerville" w:eastAsia="Times New Roman" w:hAnsi="Baskerville" w:cs="Baskerville"/>
          <w:sz w:val="22"/>
          <w:szCs w:val="22"/>
        </w:rPr>
        <w:t>»</w:t>
      </w:r>
      <w:r w:rsidR="008A62F7">
        <w:rPr>
          <w:rFonts w:ascii="Baskerville" w:eastAsia="Times New Roman" w:hAnsi="Baskerville" w:cs="Baskerville"/>
          <w:sz w:val="22"/>
          <w:szCs w:val="22"/>
        </w:rPr>
        <w:t xml:space="preserve">. </w:t>
      </w:r>
      <w:r w:rsidR="0059790B">
        <w:rPr>
          <w:rFonts w:ascii="Baskerville" w:eastAsia="Times New Roman" w:hAnsi="Baskerville" w:cs="Baskerville"/>
          <w:sz w:val="22"/>
          <w:szCs w:val="22"/>
        </w:rPr>
        <w:t xml:space="preserve">Esa perfección y sutilidad estilística es la </w:t>
      </w:r>
      <w:r w:rsidR="001E1F8A">
        <w:rPr>
          <w:rFonts w:ascii="Baskerville" w:eastAsia="Times New Roman" w:hAnsi="Baskerville" w:cs="Baskerville"/>
          <w:sz w:val="22"/>
          <w:szCs w:val="22"/>
        </w:rPr>
        <w:t xml:space="preserve">que </w:t>
      </w:r>
      <w:r w:rsidR="0059790B">
        <w:rPr>
          <w:rFonts w:ascii="Baskerville" w:eastAsia="Times New Roman" w:hAnsi="Baskerville" w:cs="Baskerville"/>
          <w:sz w:val="22"/>
          <w:szCs w:val="22"/>
        </w:rPr>
        <w:t>Mohamed pretende utilizar con los recursos de l</w:t>
      </w:r>
      <w:r w:rsidR="004D3953">
        <w:rPr>
          <w:rFonts w:ascii="Baskerville" w:eastAsia="Times New Roman" w:hAnsi="Baskerville" w:cs="Baskerville"/>
          <w:sz w:val="22"/>
          <w:szCs w:val="22"/>
        </w:rPr>
        <w:t xml:space="preserve">a cultura popular </w:t>
      </w:r>
      <w:r w:rsidR="00493D33">
        <w:rPr>
          <w:rFonts w:ascii="Baskerville" w:eastAsia="Times New Roman" w:hAnsi="Baskerville" w:cs="Baskerville"/>
          <w:sz w:val="22"/>
          <w:szCs w:val="22"/>
        </w:rPr>
        <w:t>contemporá</w:t>
      </w:r>
      <w:r w:rsidR="001E1F8A">
        <w:rPr>
          <w:rFonts w:ascii="Baskerville" w:eastAsia="Times New Roman" w:hAnsi="Baskerville" w:cs="Baskerville"/>
          <w:sz w:val="22"/>
          <w:szCs w:val="22"/>
        </w:rPr>
        <w:t>nea. Componer a partir de varias capas y referencias</w:t>
      </w:r>
      <w:r w:rsidR="00493D33">
        <w:rPr>
          <w:rFonts w:ascii="Baskerville" w:eastAsia="Times New Roman" w:hAnsi="Baskerville" w:cs="Baskerville"/>
          <w:sz w:val="22"/>
          <w:szCs w:val="22"/>
        </w:rPr>
        <w:t xml:space="preserve">, </w:t>
      </w:r>
      <w:r w:rsidR="001E1F8A">
        <w:rPr>
          <w:rFonts w:ascii="Baskerville" w:eastAsia="Times New Roman" w:hAnsi="Baskerville" w:cs="Baskerville"/>
          <w:sz w:val="22"/>
          <w:szCs w:val="22"/>
        </w:rPr>
        <w:t>a través de la</w:t>
      </w:r>
      <w:r w:rsidR="00493D33">
        <w:rPr>
          <w:rFonts w:ascii="Baskerville" w:eastAsia="Times New Roman" w:hAnsi="Baskerville" w:cs="Baskerville"/>
          <w:sz w:val="22"/>
          <w:szCs w:val="22"/>
        </w:rPr>
        <w:t xml:space="preserve"> libre asociación de imágenes y un claro carácter bidimensional</w:t>
      </w:r>
      <w:r w:rsidR="00493D33" w:rsidRPr="00017AF0">
        <w:rPr>
          <w:rFonts w:ascii="Baskerville" w:eastAsia="Times New Roman" w:hAnsi="Baskerville" w:cs="Baskerville"/>
          <w:sz w:val="22"/>
          <w:szCs w:val="22"/>
        </w:rPr>
        <w:t xml:space="preserve">. </w:t>
      </w:r>
      <w:r w:rsidR="001E1F8A">
        <w:rPr>
          <w:rFonts w:ascii="Baskerville" w:eastAsia="Times New Roman" w:hAnsi="Baskerville" w:cs="Baskerville"/>
          <w:sz w:val="22"/>
          <w:szCs w:val="22"/>
        </w:rPr>
        <w:t>También viajando en el tiempo</w:t>
      </w:r>
      <w:r w:rsidR="00D960CA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026CB8">
        <w:rPr>
          <w:rFonts w:ascii="Baskerville" w:eastAsia="Times New Roman" w:hAnsi="Baskerville" w:cs="Baskerville"/>
          <w:sz w:val="22"/>
          <w:szCs w:val="22"/>
        </w:rPr>
        <w:t xml:space="preserve">podemos pensar </w:t>
      </w:r>
      <w:r w:rsidR="00493D33">
        <w:rPr>
          <w:rFonts w:ascii="Baskerville" w:eastAsia="Times New Roman" w:hAnsi="Baskerville" w:cs="Baskerville"/>
          <w:sz w:val="22"/>
          <w:szCs w:val="22"/>
        </w:rPr>
        <w:t xml:space="preserve">en </w:t>
      </w:r>
      <w:r w:rsidR="001E1F8A">
        <w:rPr>
          <w:rFonts w:ascii="Baskerville" w:eastAsia="Times New Roman" w:hAnsi="Baskerville" w:cs="Baskerville"/>
          <w:sz w:val="22"/>
          <w:szCs w:val="22"/>
        </w:rPr>
        <w:t>los años treinta y cuarenta</w:t>
      </w:r>
      <w:r w:rsidR="00026CB8">
        <w:rPr>
          <w:rFonts w:ascii="Baskerville" w:eastAsia="Times New Roman" w:hAnsi="Baskerville" w:cs="Baskerville"/>
          <w:sz w:val="22"/>
          <w:szCs w:val="22"/>
        </w:rPr>
        <w:t>.</w:t>
      </w:r>
      <w:r w:rsidR="00D960CA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D960CA" w:rsidRPr="00017AF0">
        <w:rPr>
          <w:rFonts w:ascii="Baskerville" w:eastAsia="Times New Roman" w:hAnsi="Baskerville" w:cs="Baskerville"/>
          <w:sz w:val="22"/>
          <w:szCs w:val="22"/>
        </w:rPr>
        <w:t xml:space="preserve">René </w:t>
      </w:r>
      <w:proofErr w:type="spellStart"/>
      <w:r w:rsidR="00D960CA" w:rsidRPr="00017AF0">
        <w:rPr>
          <w:rFonts w:ascii="Baskerville" w:eastAsia="Times New Roman" w:hAnsi="Baskerville" w:cs="Baskerville"/>
          <w:sz w:val="22"/>
          <w:szCs w:val="22"/>
        </w:rPr>
        <w:t>Magritte</w:t>
      </w:r>
      <w:proofErr w:type="spellEnd"/>
      <w:r w:rsidR="00D960CA">
        <w:rPr>
          <w:rFonts w:ascii="Baskerville" w:eastAsia="Times New Roman" w:hAnsi="Baskerville" w:cs="Baskerville"/>
          <w:sz w:val="22"/>
          <w:szCs w:val="22"/>
        </w:rPr>
        <w:t xml:space="preserve"> pasa por su </w:t>
      </w:r>
      <w:proofErr w:type="spellStart"/>
      <w:r w:rsidR="00D960CA">
        <w:rPr>
          <w:rFonts w:ascii="Baskerville" w:eastAsia="Times New Roman" w:hAnsi="Baskerville" w:cs="Baskerville"/>
          <w:i/>
          <w:sz w:val="22"/>
          <w:szCs w:val="22"/>
        </w:rPr>
        <w:t>Période</w:t>
      </w:r>
      <w:proofErr w:type="spellEnd"/>
      <w:r w:rsidR="00D960CA">
        <w:rPr>
          <w:rFonts w:ascii="Baskerville" w:eastAsia="Times New Roman" w:hAnsi="Baskerville" w:cs="Baskerville"/>
          <w:i/>
          <w:sz w:val="22"/>
          <w:szCs w:val="22"/>
        </w:rPr>
        <w:t xml:space="preserve"> </w:t>
      </w:r>
      <w:proofErr w:type="spellStart"/>
      <w:r w:rsidR="00D960CA">
        <w:rPr>
          <w:rFonts w:ascii="Baskerville" w:eastAsia="Times New Roman" w:hAnsi="Baskerville" w:cs="Baskerville"/>
          <w:i/>
          <w:sz w:val="22"/>
          <w:szCs w:val="22"/>
        </w:rPr>
        <w:t>V</w:t>
      </w:r>
      <w:r w:rsidR="00D960CA" w:rsidRPr="00584C83">
        <w:rPr>
          <w:rFonts w:ascii="Baskerville" w:eastAsia="Times New Roman" w:hAnsi="Baskerville" w:cs="Baskerville"/>
          <w:i/>
          <w:sz w:val="22"/>
          <w:szCs w:val="22"/>
        </w:rPr>
        <w:t>ache</w:t>
      </w:r>
      <w:proofErr w:type="spellEnd"/>
      <w:r w:rsidR="00D960CA" w:rsidRPr="00017AF0">
        <w:rPr>
          <w:rFonts w:ascii="Baskerville" w:eastAsia="Times New Roman" w:hAnsi="Baskerville" w:cs="Baskerville"/>
          <w:sz w:val="22"/>
          <w:szCs w:val="22"/>
        </w:rPr>
        <w:t>,</w:t>
      </w:r>
      <w:r w:rsidR="00D960CA">
        <w:rPr>
          <w:rFonts w:ascii="Baskerville" w:eastAsia="Times New Roman" w:hAnsi="Baskerville" w:cs="Baskerville"/>
          <w:sz w:val="22"/>
          <w:szCs w:val="22"/>
        </w:rPr>
        <w:t xml:space="preserve"> se aleja del surrealismo</w:t>
      </w:r>
      <w:r w:rsidR="00D960CA" w:rsidRPr="00017AF0">
        <w:rPr>
          <w:rFonts w:ascii="Baskerville" w:eastAsia="Times New Roman" w:hAnsi="Baskerville" w:cs="Baskerville"/>
          <w:sz w:val="22"/>
          <w:szCs w:val="22"/>
        </w:rPr>
        <w:t xml:space="preserve"> con un estilo más sucio, rápido y agresivo, inspirado en recursos populares como las caricaturas y tiras cómicas. </w:t>
      </w:r>
      <w:r w:rsidR="003361BE">
        <w:rPr>
          <w:rFonts w:ascii="Baskerville" w:eastAsia="Times New Roman" w:hAnsi="Baskerville" w:cs="Baskerville"/>
          <w:sz w:val="22"/>
          <w:szCs w:val="22"/>
        </w:rPr>
        <w:t xml:space="preserve">Podemos pensar </w:t>
      </w:r>
      <w:r w:rsidR="001E1F8A">
        <w:rPr>
          <w:rFonts w:ascii="Baskerville" w:eastAsia="Times New Roman" w:hAnsi="Baskerville" w:cs="Baskerville"/>
          <w:sz w:val="22"/>
          <w:szCs w:val="22"/>
        </w:rPr>
        <w:t xml:space="preserve">también </w:t>
      </w:r>
      <w:r w:rsidR="003361BE">
        <w:rPr>
          <w:rFonts w:ascii="Baskerville" w:eastAsia="Times New Roman" w:hAnsi="Baskerville" w:cs="Baskerville"/>
          <w:sz w:val="22"/>
          <w:szCs w:val="22"/>
        </w:rPr>
        <w:t>en la</w:t>
      </w:r>
      <w:r w:rsidR="00026CB8">
        <w:rPr>
          <w:rFonts w:ascii="Baskerville" w:eastAsia="Times New Roman" w:hAnsi="Baskerville" w:cs="Baskerville"/>
          <w:sz w:val="22"/>
          <w:szCs w:val="22"/>
        </w:rPr>
        <w:t xml:space="preserve"> perv</w:t>
      </w:r>
      <w:r w:rsidR="001E1F8A">
        <w:rPr>
          <w:rFonts w:ascii="Baskerville" w:eastAsia="Times New Roman" w:hAnsi="Baskerville" w:cs="Baskerville"/>
          <w:sz w:val="22"/>
          <w:szCs w:val="22"/>
        </w:rPr>
        <w:t>ersidad polimórfica que utilizaban</w:t>
      </w:r>
      <w:r w:rsidR="00026CB8">
        <w:rPr>
          <w:rFonts w:ascii="Baskerville" w:eastAsia="Times New Roman" w:hAnsi="Baskerville" w:cs="Baskerville"/>
          <w:sz w:val="22"/>
          <w:szCs w:val="22"/>
        </w:rPr>
        <w:t xml:space="preserve"> tanto los surrealistas</w:t>
      </w:r>
      <w:r w:rsidR="003361BE">
        <w:rPr>
          <w:rFonts w:ascii="Baskerville" w:eastAsia="Times New Roman" w:hAnsi="Baskerville" w:cs="Baskerville"/>
          <w:sz w:val="22"/>
          <w:szCs w:val="22"/>
        </w:rPr>
        <w:t xml:space="preserve"> como</w:t>
      </w:r>
      <w:r w:rsidR="00026CB8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4C1F6C">
        <w:rPr>
          <w:rFonts w:ascii="Baskerville" w:eastAsia="Times New Roman" w:hAnsi="Baskerville" w:cs="Baskerville"/>
          <w:sz w:val="22"/>
          <w:szCs w:val="22"/>
        </w:rPr>
        <w:t xml:space="preserve">los </w:t>
      </w:r>
      <w:r w:rsidR="00026CB8">
        <w:rPr>
          <w:rFonts w:ascii="Baskerville" w:eastAsia="Times New Roman" w:hAnsi="Baskerville" w:cs="Baskerville"/>
          <w:sz w:val="22"/>
          <w:szCs w:val="22"/>
        </w:rPr>
        <w:t xml:space="preserve">pioneros de la animación </w:t>
      </w:r>
      <w:r w:rsidR="00E708FD">
        <w:rPr>
          <w:rFonts w:ascii="Baskerville" w:eastAsia="Times New Roman" w:hAnsi="Baskerville" w:cs="Baskerville"/>
          <w:sz w:val="22"/>
          <w:szCs w:val="22"/>
        </w:rPr>
        <w:t xml:space="preserve">como Max </w:t>
      </w:r>
      <w:proofErr w:type="spellStart"/>
      <w:r w:rsidR="00E708FD">
        <w:rPr>
          <w:rFonts w:ascii="Baskerville" w:eastAsia="Times New Roman" w:hAnsi="Baskerville" w:cs="Baskerville"/>
          <w:sz w:val="22"/>
          <w:szCs w:val="22"/>
        </w:rPr>
        <w:t>Fleischer</w:t>
      </w:r>
      <w:proofErr w:type="spellEnd"/>
      <w:r w:rsidR="004C1F6C">
        <w:rPr>
          <w:rFonts w:ascii="Baskerville" w:eastAsia="Times New Roman" w:hAnsi="Baskerville" w:cs="Baskerville"/>
          <w:sz w:val="22"/>
          <w:szCs w:val="22"/>
        </w:rPr>
        <w:t>,</w:t>
      </w:r>
      <w:r w:rsidR="00E708FD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1E06DC">
        <w:rPr>
          <w:rFonts w:ascii="Baskerville" w:eastAsia="Times New Roman" w:hAnsi="Baskerville" w:cs="Baskerville"/>
          <w:sz w:val="22"/>
          <w:szCs w:val="22"/>
        </w:rPr>
        <w:t>en los que cada figura se mueve a</w:t>
      </w:r>
      <w:r w:rsidR="00AB39AE">
        <w:rPr>
          <w:rFonts w:ascii="Baskerville" w:eastAsia="Times New Roman" w:hAnsi="Baskerville" w:cs="Baskerville"/>
          <w:sz w:val="22"/>
          <w:szCs w:val="22"/>
        </w:rPr>
        <w:t>l</w:t>
      </w:r>
      <w:r w:rsidR="001E06DC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4C1F6C">
        <w:rPr>
          <w:rFonts w:ascii="Baskerville" w:eastAsia="Times New Roman" w:hAnsi="Baskerville" w:cs="Baskerville"/>
          <w:sz w:val="22"/>
          <w:szCs w:val="22"/>
        </w:rPr>
        <w:t>ritmo</w:t>
      </w:r>
      <w:r w:rsidR="001E06DC">
        <w:rPr>
          <w:rFonts w:ascii="Baskerville" w:eastAsia="Times New Roman" w:hAnsi="Baskerville" w:cs="Baskerville"/>
          <w:sz w:val="22"/>
          <w:szCs w:val="22"/>
        </w:rPr>
        <w:t xml:space="preserve"> del </w:t>
      </w:r>
      <w:r w:rsidR="003361BE" w:rsidRPr="001E06DC">
        <w:rPr>
          <w:rFonts w:ascii="Baskerville" w:eastAsia="Times New Roman" w:hAnsi="Baskerville" w:cs="Baskerville"/>
          <w:i/>
          <w:sz w:val="22"/>
          <w:szCs w:val="22"/>
        </w:rPr>
        <w:t>swing</w:t>
      </w:r>
      <w:r w:rsidR="003361BE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1E06DC">
        <w:rPr>
          <w:rFonts w:ascii="Baskerville" w:eastAsia="Times New Roman" w:hAnsi="Baskerville" w:cs="Baskerville"/>
          <w:sz w:val="22"/>
          <w:szCs w:val="22"/>
        </w:rPr>
        <w:t xml:space="preserve">de </w:t>
      </w:r>
      <w:proofErr w:type="spellStart"/>
      <w:r w:rsidR="003361BE">
        <w:rPr>
          <w:rFonts w:ascii="Baskerville" w:eastAsia="Times New Roman" w:hAnsi="Baskerville" w:cs="Baskerville"/>
          <w:sz w:val="22"/>
          <w:szCs w:val="22"/>
        </w:rPr>
        <w:t>Cab</w:t>
      </w:r>
      <w:proofErr w:type="spellEnd"/>
      <w:r w:rsidR="003361BE">
        <w:rPr>
          <w:rFonts w:ascii="Baskerville" w:eastAsia="Times New Roman" w:hAnsi="Baskerville" w:cs="Baskerville"/>
          <w:sz w:val="22"/>
          <w:szCs w:val="22"/>
        </w:rPr>
        <w:t xml:space="preserve"> </w:t>
      </w:r>
      <w:proofErr w:type="spellStart"/>
      <w:r w:rsidR="003361BE">
        <w:rPr>
          <w:rFonts w:ascii="Baskerville" w:eastAsia="Times New Roman" w:hAnsi="Baskerville" w:cs="Baskerville"/>
          <w:sz w:val="22"/>
          <w:szCs w:val="22"/>
        </w:rPr>
        <w:t>Calloway</w:t>
      </w:r>
      <w:proofErr w:type="spellEnd"/>
      <w:r w:rsidR="003361BE">
        <w:rPr>
          <w:rFonts w:ascii="Baskerville" w:eastAsia="Times New Roman" w:hAnsi="Baskerville" w:cs="Baskerville"/>
          <w:sz w:val="22"/>
          <w:szCs w:val="22"/>
        </w:rPr>
        <w:t>.</w:t>
      </w:r>
    </w:p>
    <w:p w14:paraId="0B1ED4DB" w14:textId="15CF5007" w:rsidR="004B3DB6" w:rsidRDefault="004B3DB6" w:rsidP="000E0061">
      <w:pPr>
        <w:rPr>
          <w:rFonts w:ascii="Baskerville" w:eastAsia="Times New Roman" w:hAnsi="Baskerville" w:cs="Baskerville"/>
          <w:sz w:val="22"/>
          <w:szCs w:val="22"/>
        </w:rPr>
      </w:pPr>
    </w:p>
    <w:p w14:paraId="774A125A" w14:textId="0BAC9A37" w:rsidR="00AB7CA2" w:rsidRDefault="00AB7CA2">
      <w:pPr>
        <w:rPr>
          <w:rFonts w:ascii="Baskerville" w:eastAsia="Times New Roman" w:hAnsi="Baskerville" w:cs="Baskerville"/>
          <w:sz w:val="22"/>
          <w:szCs w:val="22"/>
        </w:rPr>
      </w:pPr>
      <w:r>
        <w:rPr>
          <w:rFonts w:ascii="Baskerville" w:eastAsia="Times New Roman" w:hAnsi="Baskerville" w:cs="Baskerville"/>
          <w:sz w:val="22"/>
          <w:szCs w:val="22"/>
        </w:rPr>
        <w:t xml:space="preserve">Guardias civiles, columnas jónicas, aceitunas, pasteles, ojos inquietantes. </w:t>
      </w:r>
      <w:r w:rsidR="00CF0F9F">
        <w:rPr>
          <w:rFonts w:ascii="Baskerville" w:eastAsia="Times New Roman" w:hAnsi="Baskerville" w:cs="Baskerville"/>
          <w:sz w:val="22"/>
          <w:szCs w:val="22"/>
        </w:rPr>
        <w:t>Ante estos personajes y objetos tan opacos, l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>a única pista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textual </w:t>
      </w:r>
      <w:r w:rsidR="003C15B8">
        <w:rPr>
          <w:rFonts w:ascii="Baskerville" w:eastAsia="Times New Roman" w:hAnsi="Baskerville" w:cs="Baskerville"/>
          <w:sz w:val="22"/>
          <w:szCs w:val="22"/>
        </w:rPr>
        <w:t xml:space="preserve">y objetiva 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reside </w:t>
      </w:r>
      <w:r w:rsidR="00B830C7">
        <w:rPr>
          <w:rFonts w:ascii="Baskerville" w:eastAsia="Times New Roman" w:hAnsi="Baskerville" w:cs="Baskerville"/>
          <w:sz w:val="22"/>
          <w:szCs w:val="22"/>
        </w:rPr>
        <w:t>en el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 xml:space="preserve"> título, una frase desconcertante 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y muchas veces </w:t>
      </w:r>
      <w:r w:rsidR="00FC64E9">
        <w:rPr>
          <w:rFonts w:ascii="Baskerville" w:eastAsia="Times New Roman" w:hAnsi="Baskerville" w:cs="Baskerville"/>
          <w:sz w:val="22"/>
          <w:szCs w:val="22"/>
        </w:rPr>
        <w:t>absurda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 xml:space="preserve"> que 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nos 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>remite a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>l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>a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 xml:space="preserve"> escritura surrealista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>,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 xml:space="preserve"> en la que </w:t>
      </w:r>
      <w:r w:rsidR="000E0061" w:rsidRPr="00017AF0">
        <w:rPr>
          <w:rFonts w:ascii="Baskerville" w:eastAsia="Times New Roman" w:hAnsi="Baskerville" w:cs="Baskerville"/>
          <w:sz w:val="22"/>
          <w:szCs w:val="22"/>
        </w:rPr>
        <w:t xml:space="preserve">título </w:t>
      </w:r>
      <w:r w:rsidR="00CF0F9F">
        <w:rPr>
          <w:rFonts w:ascii="Baskerville" w:eastAsia="Times New Roman" w:hAnsi="Baskerville" w:cs="Baskerville"/>
          <w:sz w:val="22"/>
          <w:szCs w:val="22"/>
        </w:rPr>
        <w:t>y</w:t>
      </w:r>
      <w:r w:rsidR="00096C84" w:rsidRPr="00017AF0">
        <w:rPr>
          <w:rFonts w:ascii="Baskerville" w:eastAsia="Times New Roman" w:hAnsi="Baskerville" w:cs="Baskerville"/>
          <w:sz w:val="22"/>
          <w:szCs w:val="22"/>
        </w:rPr>
        <w:t xml:space="preserve"> figura tienen una </w:t>
      </w:r>
      <w:r w:rsidR="003C15B8">
        <w:rPr>
          <w:rFonts w:ascii="Baskerville" w:eastAsia="Times New Roman" w:hAnsi="Baskerville" w:cs="Baskerville"/>
          <w:sz w:val="22"/>
          <w:szCs w:val="22"/>
        </w:rPr>
        <w:t>relación arbitraria, caprichosa,</w:t>
      </w:r>
      <w:r w:rsidR="00096C84" w:rsidRPr="00017AF0">
        <w:rPr>
          <w:rFonts w:ascii="Baskerville" w:eastAsia="Times New Roman" w:hAnsi="Baskerville" w:cs="Baskerville"/>
          <w:sz w:val="22"/>
          <w:szCs w:val="22"/>
        </w:rPr>
        <w:t xml:space="preserve"> además de ser un guiño al </w:t>
      </w:r>
      <w:r w:rsidR="00B830C7" w:rsidRPr="00B830C7">
        <w:rPr>
          <w:rFonts w:ascii="Baskerville" w:eastAsia="Times New Roman" w:hAnsi="Baskerville" w:cs="Baskerville"/>
          <w:i/>
          <w:sz w:val="22"/>
          <w:szCs w:val="22"/>
        </w:rPr>
        <w:t xml:space="preserve">Ceci </w:t>
      </w:r>
      <w:proofErr w:type="spellStart"/>
      <w:r w:rsidR="00B830C7" w:rsidRPr="00B830C7">
        <w:rPr>
          <w:rFonts w:ascii="Baskerville" w:eastAsia="Times New Roman" w:hAnsi="Baskerville" w:cs="Baskerville"/>
          <w:i/>
          <w:sz w:val="22"/>
          <w:szCs w:val="22"/>
        </w:rPr>
        <w:t>n’est</w:t>
      </w:r>
      <w:proofErr w:type="spellEnd"/>
      <w:r w:rsidR="00B830C7" w:rsidRPr="00B830C7">
        <w:rPr>
          <w:rFonts w:ascii="Baskerville" w:eastAsia="Times New Roman" w:hAnsi="Baskerville" w:cs="Baskerville"/>
          <w:i/>
          <w:sz w:val="22"/>
          <w:szCs w:val="22"/>
        </w:rPr>
        <w:t xml:space="preserve"> </w:t>
      </w:r>
      <w:proofErr w:type="spellStart"/>
      <w:r w:rsidR="00B830C7" w:rsidRPr="00B830C7">
        <w:rPr>
          <w:rFonts w:ascii="Baskerville" w:eastAsia="Times New Roman" w:hAnsi="Baskerville" w:cs="Baskerville"/>
          <w:i/>
          <w:sz w:val="22"/>
          <w:szCs w:val="22"/>
        </w:rPr>
        <w:t>pas</w:t>
      </w:r>
      <w:proofErr w:type="spellEnd"/>
      <w:r w:rsidR="00B830C7" w:rsidRPr="00B830C7">
        <w:rPr>
          <w:rFonts w:ascii="Baskerville" w:eastAsia="Times New Roman" w:hAnsi="Baskerville" w:cs="Baskerville"/>
          <w:i/>
          <w:sz w:val="22"/>
          <w:szCs w:val="22"/>
        </w:rPr>
        <w:t xml:space="preserve"> une pipe</w:t>
      </w:r>
      <w:r w:rsidR="00B830C7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096C84" w:rsidRPr="00017AF0">
        <w:rPr>
          <w:rFonts w:ascii="Baskerville" w:eastAsia="Times New Roman" w:hAnsi="Baskerville" w:cs="Baskerville"/>
          <w:sz w:val="22"/>
          <w:szCs w:val="22"/>
        </w:rPr>
        <w:t>y</w:t>
      </w:r>
      <w:r w:rsidR="00584C83">
        <w:rPr>
          <w:rFonts w:ascii="Baskerville" w:eastAsia="Times New Roman" w:hAnsi="Baskerville" w:cs="Baskerville"/>
          <w:sz w:val="22"/>
          <w:szCs w:val="22"/>
        </w:rPr>
        <w:t xml:space="preserve"> a</w:t>
      </w:r>
      <w:r w:rsidR="00115978" w:rsidRPr="00017AF0">
        <w:rPr>
          <w:rFonts w:ascii="Baskerville" w:eastAsia="Times New Roman" w:hAnsi="Baskerville" w:cs="Baskerville"/>
          <w:sz w:val="22"/>
          <w:szCs w:val="22"/>
        </w:rPr>
        <w:t>l absurdo de creer en lo que estamos viendo.</w:t>
      </w:r>
      <w:r w:rsidR="006E446D" w:rsidRPr="00017AF0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096C84" w:rsidRPr="00017AF0">
        <w:rPr>
          <w:rFonts w:ascii="Baskerville" w:eastAsia="Times New Roman" w:hAnsi="Baskerville" w:cs="Baskerville"/>
          <w:sz w:val="22"/>
          <w:szCs w:val="22"/>
        </w:rPr>
        <w:t>Varios registros humorísticos se superponen en cada una de la</w:t>
      </w:r>
      <w:r w:rsidR="001E1F8A">
        <w:rPr>
          <w:rFonts w:ascii="Baskerville" w:eastAsia="Times New Roman" w:hAnsi="Baskerville" w:cs="Baskerville"/>
          <w:sz w:val="22"/>
          <w:szCs w:val="22"/>
        </w:rPr>
        <w:t xml:space="preserve">s obras: la broma de situación clásica de </w:t>
      </w:r>
      <w:r w:rsidR="00096C84" w:rsidRPr="00017AF0">
        <w:rPr>
          <w:rFonts w:ascii="Baskerville" w:eastAsia="Times New Roman" w:hAnsi="Baskerville" w:cs="Baskerville"/>
          <w:sz w:val="22"/>
          <w:szCs w:val="22"/>
        </w:rPr>
        <w:t xml:space="preserve">los filmes de cine mudo; y otro más pesimista que utiliza recursos más sutiles como la alusión, el absurdo y </w:t>
      </w:r>
      <w:r w:rsidR="007E7A7A" w:rsidRPr="00017AF0">
        <w:rPr>
          <w:rFonts w:ascii="Baskerville" w:eastAsia="Times New Roman" w:hAnsi="Baskerville" w:cs="Baskerville"/>
          <w:sz w:val="22"/>
          <w:szCs w:val="22"/>
        </w:rPr>
        <w:t>la sátira</w:t>
      </w:r>
      <w:r w:rsidR="00096C84" w:rsidRPr="00017AF0">
        <w:rPr>
          <w:rFonts w:ascii="Baskerville" w:eastAsia="Times New Roman" w:hAnsi="Baskerville" w:cs="Baskerville"/>
          <w:sz w:val="22"/>
          <w:szCs w:val="22"/>
        </w:rPr>
        <w:t xml:space="preserve">. </w:t>
      </w:r>
      <w:r w:rsidR="003361BE">
        <w:rPr>
          <w:rFonts w:ascii="Baskerville" w:eastAsia="Times New Roman" w:hAnsi="Baskerville" w:cs="Baskerville"/>
          <w:sz w:val="22"/>
          <w:szCs w:val="22"/>
        </w:rPr>
        <w:t>Desde los dramas del barroco</w:t>
      </w:r>
      <w:r w:rsidR="007E7A7A" w:rsidRPr="00017AF0">
        <w:rPr>
          <w:rFonts w:ascii="Baskerville" w:eastAsia="Times New Roman" w:hAnsi="Baskerville" w:cs="Baskerville"/>
          <w:sz w:val="22"/>
          <w:szCs w:val="22"/>
        </w:rPr>
        <w:t xml:space="preserve"> hasta la ansiedad de Beckett y </w:t>
      </w:r>
      <w:proofErr w:type="spellStart"/>
      <w:r w:rsidR="007E7A7A" w:rsidRPr="00017AF0">
        <w:rPr>
          <w:rFonts w:ascii="Baskerville" w:eastAsia="Times New Roman" w:hAnsi="Baskerville" w:cs="Baskerville"/>
          <w:sz w:val="22"/>
          <w:szCs w:val="22"/>
        </w:rPr>
        <w:t>Artaud</w:t>
      </w:r>
      <w:proofErr w:type="spellEnd"/>
      <w:r w:rsidR="007E7A7A" w:rsidRPr="00017AF0">
        <w:rPr>
          <w:rFonts w:ascii="Baskerville" w:eastAsia="Times New Roman" w:hAnsi="Baskerville" w:cs="Baskerville"/>
          <w:sz w:val="22"/>
          <w:szCs w:val="22"/>
        </w:rPr>
        <w:t xml:space="preserve">, reconocemos en el conjunto de la obra </w:t>
      </w:r>
      <w:r w:rsidR="00CF0F9F">
        <w:rPr>
          <w:rFonts w:ascii="Baskerville" w:eastAsia="Times New Roman" w:hAnsi="Baskerville" w:cs="Baskerville"/>
          <w:sz w:val="22"/>
          <w:szCs w:val="22"/>
        </w:rPr>
        <w:t xml:space="preserve">de Gorka Mohamed </w:t>
      </w:r>
      <w:r w:rsidR="00F30536">
        <w:rPr>
          <w:rFonts w:ascii="Baskerville" w:eastAsia="Times New Roman" w:hAnsi="Baskerville" w:cs="Baskerville"/>
          <w:sz w:val="22"/>
          <w:szCs w:val="22"/>
        </w:rPr>
        <w:t xml:space="preserve">ese </w:t>
      </w:r>
      <w:r w:rsidR="00E66D20">
        <w:rPr>
          <w:rFonts w:ascii="Baskerville" w:eastAsia="Times New Roman" w:hAnsi="Baskerville" w:cs="Baskerville"/>
          <w:sz w:val="22"/>
          <w:szCs w:val="22"/>
        </w:rPr>
        <w:t>«</w:t>
      </w:r>
      <w:r w:rsidR="008318E4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5C0D4E" w:rsidRPr="00017AF0">
        <w:rPr>
          <w:rFonts w:ascii="Baskerville" w:eastAsia="Times New Roman" w:hAnsi="Baskerville" w:cs="Baskerville"/>
          <w:sz w:val="22"/>
          <w:szCs w:val="22"/>
        </w:rPr>
        <w:t>reír</w:t>
      </w:r>
      <w:r w:rsidR="007E7A7A" w:rsidRPr="00017AF0">
        <w:rPr>
          <w:rFonts w:ascii="Baskerville" w:eastAsia="Times New Roman" w:hAnsi="Baskerville" w:cs="Baskerville"/>
          <w:sz w:val="22"/>
          <w:szCs w:val="22"/>
        </w:rPr>
        <w:t xml:space="preserve"> por no llorar</w:t>
      </w:r>
      <w:r w:rsidR="008318E4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E66D20">
        <w:rPr>
          <w:rFonts w:ascii="Baskerville" w:eastAsia="Times New Roman" w:hAnsi="Baskerville" w:cs="Baskerville"/>
          <w:sz w:val="22"/>
          <w:szCs w:val="22"/>
        </w:rPr>
        <w:t>»</w:t>
      </w:r>
      <w:r w:rsidR="007E7A7A" w:rsidRPr="00017AF0">
        <w:rPr>
          <w:rFonts w:ascii="Baskerville" w:eastAsia="Times New Roman" w:hAnsi="Baskerville" w:cs="Baskerville"/>
          <w:sz w:val="22"/>
          <w:szCs w:val="22"/>
        </w:rPr>
        <w:t>, esa ansiedad generalizada por la vulnerabilidad del individuo moderno.</w:t>
      </w:r>
      <w:r w:rsidR="00612564">
        <w:rPr>
          <w:rFonts w:ascii="Baskerville" w:eastAsia="Times New Roman" w:hAnsi="Baskerville" w:cs="Baskerville"/>
          <w:sz w:val="22"/>
          <w:szCs w:val="22"/>
        </w:rPr>
        <w:t xml:space="preserve"> </w:t>
      </w:r>
    </w:p>
    <w:p w14:paraId="364BE10C" w14:textId="77777777" w:rsidR="001207DA" w:rsidRDefault="001207DA">
      <w:pPr>
        <w:rPr>
          <w:rFonts w:ascii="Baskerville" w:eastAsia="Times New Roman" w:hAnsi="Baskerville" w:cs="Baskerville"/>
          <w:sz w:val="22"/>
          <w:szCs w:val="22"/>
        </w:rPr>
      </w:pPr>
    </w:p>
    <w:p w14:paraId="051EA3A0" w14:textId="764813BA" w:rsidR="005E4CE1" w:rsidRDefault="005E4CE1">
      <w:pPr>
        <w:rPr>
          <w:rFonts w:ascii="Baskerville" w:eastAsia="Times New Roman" w:hAnsi="Baskerville" w:cs="Baskerville"/>
          <w:sz w:val="22"/>
          <w:szCs w:val="22"/>
        </w:rPr>
      </w:pPr>
      <w:r w:rsidRPr="00E66D20">
        <w:rPr>
          <w:rFonts w:ascii="Baskerville" w:eastAsia="Times New Roman" w:hAnsi="Baskerville" w:cs="Baskerville"/>
          <w:sz w:val="22"/>
          <w:szCs w:val="22"/>
        </w:rPr>
        <w:t xml:space="preserve">Gorka Mohamed (Santander, 1978) vive y trabaja en Londres. Estudió pintura en </w:t>
      </w:r>
      <w:proofErr w:type="spellStart"/>
      <w:r w:rsidRPr="00E66D20">
        <w:rPr>
          <w:rFonts w:ascii="Baskerville" w:eastAsia="Times New Roman" w:hAnsi="Baskerville" w:cs="Baskerville"/>
          <w:sz w:val="22"/>
          <w:szCs w:val="22"/>
        </w:rPr>
        <w:t>Goldsmiths</w:t>
      </w:r>
      <w:proofErr w:type="spellEnd"/>
      <w:r w:rsidRPr="00E66D20">
        <w:rPr>
          <w:rFonts w:ascii="Baskerville" w:eastAsia="Times New Roman" w:hAnsi="Baskerville" w:cs="Baskerville"/>
          <w:sz w:val="22"/>
          <w:szCs w:val="22"/>
        </w:rPr>
        <w:t xml:space="preserve">, </w:t>
      </w:r>
      <w:proofErr w:type="spellStart"/>
      <w:r w:rsidRPr="00E66D20">
        <w:rPr>
          <w:rFonts w:ascii="Baskerville" w:eastAsia="Times New Roman" w:hAnsi="Baskerville" w:cs="Baskerville"/>
          <w:sz w:val="22"/>
          <w:szCs w:val="22"/>
        </w:rPr>
        <w:t>University</w:t>
      </w:r>
      <w:proofErr w:type="spellEnd"/>
      <w:r w:rsidRPr="00E66D20">
        <w:rPr>
          <w:rFonts w:ascii="Baskerville" w:eastAsia="Times New Roman" w:hAnsi="Baskerville" w:cs="Baskerville"/>
          <w:sz w:val="22"/>
          <w:szCs w:val="22"/>
        </w:rPr>
        <w:t xml:space="preserve"> of London y en la Escuela Massana de Barcelona. </w:t>
      </w:r>
      <w:r w:rsidR="00F914ED" w:rsidRPr="00E66D20">
        <w:rPr>
          <w:rFonts w:ascii="Baskerville" w:eastAsia="Times New Roman" w:hAnsi="Baskerville" w:cs="Baskerville"/>
          <w:sz w:val="22"/>
          <w:szCs w:val="22"/>
        </w:rPr>
        <w:t xml:space="preserve">Entre sus últimas exposiciones destacan: </w:t>
      </w:r>
      <w:proofErr w:type="spellStart"/>
      <w:r w:rsidR="00F914ED" w:rsidRPr="00E66D20">
        <w:rPr>
          <w:rFonts w:ascii="Baskerville" w:eastAsia="Times New Roman" w:hAnsi="Baskerville" w:cs="Baskerville"/>
          <w:i/>
          <w:sz w:val="22"/>
          <w:szCs w:val="22"/>
        </w:rPr>
        <w:t>Tautologies</w:t>
      </w:r>
      <w:proofErr w:type="spellEnd"/>
      <w:r w:rsidR="00F914ED" w:rsidRPr="00E66D20">
        <w:rPr>
          <w:rFonts w:ascii="Baskerville" w:eastAsia="Times New Roman" w:hAnsi="Baskerville" w:cs="Baskerville"/>
          <w:i/>
          <w:sz w:val="22"/>
          <w:szCs w:val="22"/>
        </w:rPr>
        <w:t xml:space="preserve"> </w:t>
      </w:r>
      <w:proofErr w:type="spellStart"/>
      <w:r w:rsidR="00F914ED" w:rsidRPr="00E66D20">
        <w:rPr>
          <w:rFonts w:ascii="Baskerville" w:eastAsia="Times New Roman" w:hAnsi="Baskerville" w:cs="Baskerville"/>
          <w:sz w:val="22"/>
          <w:szCs w:val="22"/>
        </w:rPr>
        <w:t>Galeria</w:t>
      </w:r>
      <w:proofErr w:type="spellEnd"/>
      <w:r w:rsidR="00F914ED" w:rsidRPr="00E66D20">
        <w:rPr>
          <w:rFonts w:ascii="Baskerville" w:eastAsia="Times New Roman" w:hAnsi="Baskerville" w:cs="Baskerville"/>
          <w:sz w:val="22"/>
          <w:szCs w:val="22"/>
        </w:rPr>
        <w:t xml:space="preserve"> </w:t>
      </w:r>
      <w:proofErr w:type="spellStart"/>
      <w:r w:rsidR="00F914ED" w:rsidRPr="00E66D20">
        <w:rPr>
          <w:rFonts w:ascii="Baskerville" w:eastAsia="Times New Roman" w:hAnsi="Baskerville" w:cs="Baskerville"/>
          <w:sz w:val="22"/>
          <w:szCs w:val="22"/>
        </w:rPr>
        <w:t>b’ONE</w:t>
      </w:r>
      <w:proofErr w:type="spellEnd"/>
      <w:r w:rsidR="00F914ED" w:rsidRPr="00E66D20">
        <w:rPr>
          <w:rFonts w:ascii="Baskerville" w:eastAsia="Times New Roman" w:hAnsi="Baskerville" w:cs="Baskerville"/>
          <w:sz w:val="22"/>
          <w:szCs w:val="22"/>
        </w:rPr>
        <w:t xml:space="preserve"> (Seúl, Corea, 2010), </w:t>
      </w:r>
      <w:proofErr w:type="spellStart"/>
      <w:r w:rsidR="00F914ED" w:rsidRPr="00E66D20">
        <w:rPr>
          <w:rFonts w:ascii="Baskerville" w:eastAsia="Times New Roman" w:hAnsi="Baskerville" w:cs="Baskerville"/>
          <w:i/>
          <w:sz w:val="22"/>
          <w:szCs w:val="22"/>
        </w:rPr>
        <w:t>Toon</w:t>
      </w:r>
      <w:proofErr w:type="spellEnd"/>
      <w:r w:rsidR="00F914ED" w:rsidRPr="00E66D20">
        <w:rPr>
          <w:rFonts w:ascii="Baskerville" w:eastAsia="Times New Roman" w:hAnsi="Baskerville" w:cs="Baskerville"/>
          <w:i/>
          <w:sz w:val="22"/>
          <w:szCs w:val="22"/>
        </w:rPr>
        <w:t xml:space="preserve"> </w:t>
      </w:r>
      <w:proofErr w:type="spellStart"/>
      <w:r w:rsidR="00F914ED" w:rsidRPr="00E66D20">
        <w:rPr>
          <w:rFonts w:ascii="Baskerville" w:eastAsia="Times New Roman" w:hAnsi="Baskerville" w:cs="Baskerville"/>
          <w:i/>
          <w:sz w:val="22"/>
          <w:szCs w:val="22"/>
        </w:rPr>
        <w:t>Toon</w:t>
      </w:r>
      <w:proofErr w:type="spellEnd"/>
      <w:r w:rsidR="00F914ED" w:rsidRPr="00E66D20">
        <w:rPr>
          <w:rFonts w:ascii="Baskerville" w:eastAsia="Times New Roman" w:hAnsi="Baskerville" w:cs="Baskerville"/>
          <w:sz w:val="22"/>
          <w:szCs w:val="22"/>
        </w:rPr>
        <w:t>, Galería Sibone</w:t>
      </w:r>
      <w:r w:rsidRPr="00E66D20">
        <w:rPr>
          <w:rFonts w:ascii="Baskerville" w:eastAsia="Times New Roman" w:hAnsi="Baskerville" w:cs="Baskerville"/>
          <w:sz w:val="22"/>
          <w:szCs w:val="22"/>
        </w:rPr>
        <w:t>y</w:t>
      </w:r>
      <w:r w:rsidR="00F914ED" w:rsidRPr="00E66D20">
        <w:rPr>
          <w:rFonts w:ascii="Baskerville" w:eastAsia="Times New Roman" w:hAnsi="Baskerville" w:cs="Baskerville"/>
          <w:sz w:val="22"/>
          <w:szCs w:val="22"/>
        </w:rPr>
        <w:t xml:space="preserve"> (Santander, 2010), </w:t>
      </w:r>
      <w:proofErr w:type="spellStart"/>
      <w:r w:rsidR="00F914ED" w:rsidRPr="00E66D20">
        <w:rPr>
          <w:rFonts w:ascii="Baskerville" w:eastAsia="Times New Roman" w:hAnsi="Baskerville" w:cs="Baskerville"/>
          <w:i/>
          <w:sz w:val="22"/>
          <w:szCs w:val="22"/>
        </w:rPr>
        <w:t>Ventriloquist</w:t>
      </w:r>
      <w:proofErr w:type="spellEnd"/>
      <w:r w:rsidR="00F914ED" w:rsidRPr="00E66D20">
        <w:rPr>
          <w:rFonts w:ascii="Baskerville" w:eastAsia="Times New Roman" w:hAnsi="Baskerville" w:cs="Baskerville"/>
          <w:sz w:val="22"/>
          <w:szCs w:val="22"/>
        </w:rPr>
        <w:t>, Galería Timothy Taylor (Londres, 2009)</w:t>
      </w:r>
      <w:r w:rsidRPr="00E66D20">
        <w:rPr>
          <w:rFonts w:ascii="Baskerville" w:eastAsia="Times New Roman" w:hAnsi="Baskerville" w:cs="Baskerville"/>
          <w:sz w:val="22"/>
          <w:szCs w:val="22"/>
        </w:rPr>
        <w:t xml:space="preserve"> </w:t>
      </w:r>
      <w:r w:rsidR="00F914ED" w:rsidRPr="00E66D20">
        <w:rPr>
          <w:rFonts w:ascii="Baskerville" w:eastAsia="Times New Roman" w:hAnsi="Baskerville" w:cs="Baskerville"/>
          <w:sz w:val="22"/>
          <w:szCs w:val="22"/>
        </w:rPr>
        <w:t xml:space="preserve">y </w:t>
      </w:r>
      <w:r w:rsidR="00F914ED" w:rsidRPr="00E66D20">
        <w:rPr>
          <w:rFonts w:ascii="Baskerville" w:eastAsia="Times New Roman" w:hAnsi="Baskerville" w:cs="Baskerville"/>
          <w:i/>
          <w:sz w:val="22"/>
          <w:szCs w:val="22"/>
        </w:rPr>
        <w:t xml:space="preserve">Planes Futuros </w:t>
      </w:r>
      <w:r w:rsidR="00F914ED" w:rsidRPr="00E66D20">
        <w:rPr>
          <w:rFonts w:ascii="Baskerville" w:eastAsia="Times New Roman" w:hAnsi="Baskerville" w:cs="Baskerville"/>
          <w:sz w:val="22"/>
          <w:szCs w:val="22"/>
        </w:rPr>
        <w:t xml:space="preserve">(comisariado por </w:t>
      </w:r>
      <w:r w:rsidR="008D4B4D" w:rsidRPr="00E66D20">
        <w:rPr>
          <w:rFonts w:ascii="Baskerville" w:eastAsia="Times New Roman" w:hAnsi="Baskerville" w:cs="Baskerville"/>
          <w:sz w:val="22"/>
          <w:szCs w:val="22"/>
        </w:rPr>
        <w:t xml:space="preserve">Lorena y María del Corral), Sala Baluarte (Pamplona, 2007). Ha sido recientemente seleccionado para el premio </w:t>
      </w:r>
      <w:proofErr w:type="spellStart"/>
      <w:r w:rsidR="008D4B4D" w:rsidRPr="00E66D20">
        <w:rPr>
          <w:rFonts w:ascii="Baskerville" w:eastAsia="Times New Roman" w:hAnsi="Baskerville" w:cs="Baskerville"/>
          <w:sz w:val="22"/>
          <w:szCs w:val="22"/>
        </w:rPr>
        <w:t>Cree</w:t>
      </w:r>
      <w:r w:rsidR="00C10178">
        <w:rPr>
          <w:rFonts w:ascii="Baskerville" w:eastAsia="Times New Roman" w:hAnsi="Baskerville" w:cs="Baskerville"/>
          <w:sz w:val="22"/>
          <w:szCs w:val="22"/>
        </w:rPr>
        <w:t>kside</w:t>
      </w:r>
      <w:proofErr w:type="spellEnd"/>
      <w:r w:rsidR="00C10178">
        <w:rPr>
          <w:rFonts w:ascii="Baskerville" w:eastAsia="Times New Roman" w:hAnsi="Baskerville" w:cs="Baskerville"/>
          <w:sz w:val="22"/>
          <w:szCs w:val="22"/>
        </w:rPr>
        <w:t xml:space="preserve"> Open (Londres) </w:t>
      </w:r>
      <w:r w:rsidR="008D4B4D" w:rsidRPr="00E66D20">
        <w:rPr>
          <w:rFonts w:ascii="Baskerville" w:eastAsia="Times New Roman" w:hAnsi="Baskerville" w:cs="Baskerville"/>
          <w:sz w:val="22"/>
          <w:szCs w:val="22"/>
        </w:rPr>
        <w:t xml:space="preserve">por </w:t>
      </w:r>
      <w:r w:rsidR="00C10178">
        <w:rPr>
          <w:rFonts w:ascii="Baskerville" w:eastAsia="Times New Roman" w:hAnsi="Baskerville" w:cs="Baskerville"/>
          <w:sz w:val="22"/>
          <w:szCs w:val="22"/>
        </w:rPr>
        <w:t xml:space="preserve">el artista </w:t>
      </w:r>
      <w:proofErr w:type="spellStart"/>
      <w:r w:rsidR="008D4B4D" w:rsidRPr="00E66D20">
        <w:rPr>
          <w:rFonts w:ascii="Baskerville" w:eastAsia="Times New Roman" w:hAnsi="Baskerville" w:cs="Baskerville"/>
          <w:sz w:val="22"/>
          <w:szCs w:val="22"/>
        </w:rPr>
        <w:t>Dexter</w:t>
      </w:r>
      <w:proofErr w:type="spellEnd"/>
      <w:r w:rsidR="008D4B4D" w:rsidRPr="00E66D20">
        <w:rPr>
          <w:rFonts w:ascii="Baskerville" w:eastAsia="Times New Roman" w:hAnsi="Baskerville" w:cs="Baskerville"/>
          <w:sz w:val="22"/>
          <w:szCs w:val="22"/>
        </w:rPr>
        <w:t xml:space="preserve"> </w:t>
      </w:r>
      <w:proofErr w:type="spellStart"/>
      <w:r w:rsidR="008D4B4D" w:rsidRPr="00E66D20">
        <w:rPr>
          <w:rFonts w:ascii="Baskerville" w:eastAsia="Times New Roman" w:hAnsi="Baskerville" w:cs="Baskerville"/>
          <w:sz w:val="22"/>
          <w:szCs w:val="22"/>
        </w:rPr>
        <w:t>Dalwood</w:t>
      </w:r>
      <w:proofErr w:type="spellEnd"/>
      <w:r w:rsidR="008D4B4D" w:rsidRPr="00E66D20">
        <w:rPr>
          <w:rFonts w:ascii="Baskerville" w:eastAsia="Times New Roman" w:hAnsi="Baskerville" w:cs="Baskerville"/>
          <w:sz w:val="22"/>
          <w:szCs w:val="22"/>
        </w:rPr>
        <w:t>.</w:t>
      </w:r>
    </w:p>
    <w:p w14:paraId="41F75F2E" w14:textId="77777777" w:rsidR="004F26C3" w:rsidRDefault="004F26C3">
      <w:pPr>
        <w:rPr>
          <w:rFonts w:ascii="Baskerville" w:eastAsia="Times New Roman" w:hAnsi="Baskerville" w:cs="Baskerville"/>
          <w:sz w:val="22"/>
          <w:szCs w:val="22"/>
        </w:rPr>
      </w:pPr>
    </w:p>
    <w:p w14:paraId="4A0B32DD" w14:textId="37DFA97D" w:rsidR="004F26C3" w:rsidRPr="004F26C3" w:rsidRDefault="004F26C3">
      <w:pPr>
        <w:rPr>
          <w:rFonts w:ascii="Baskerville" w:eastAsia="Times New Roman" w:hAnsi="Baskerville" w:cs="Baskerville"/>
          <w:b/>
          <w:sz w:val="22"/>
          <w:szCs w:val="22"/>
        </w:rPr>
      </w:pPr>
      <w:r w:rsidRPr="004F26C3">
        <w:rPr>
          <w:rFonts w:ascii="Baskerville" w:eastAsia="Times New Roman" w:hAnsi="Baskerville" w:cs="Baskerville"/>
          <w:b/>
          <w:sz w:val="22"/>
          <w:szCs w:val="22"/>
        </w:rPr>
        <w:t xml:space="preserve">Rosa </w:t>
      </w:r>
      <w:proofErr w:type="spellStart"/>
      <w:r w:rsidRPr="004F26C3">
        <w:rPr>
          <w:rFonts w:ascii="Baskerville" w:eastAsia="Times New Roman" w:hAnsi="Baskerville" w:cs="Baskerville"/>
          <w:b/>
          <w:sz w:val="22"/>
          <w:szCs w:val="22"/>
        </w:rPr>
        <w:t>Lleó</w:t>
      </w:r>
      <w:proofErr w:type="spellEnd"/>
    </w:p>
    <w:p w14:paraId="3D9AEBB8" w14:textId="77777777" w:rsidR="00017AF0" w:rsidRDefault="00017AF0">
      <w:bookmarkStart w:id="0" w:name="_GoBack"/>
      <w:bookmarkEnd w:id="0"/>
    </w:p>
    <w:sectPr w:rsidR="00017AF0" w:rsidSect="005D20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95"/>
    <w:rsid w:val="00017AF0"/>
    <w:rsid w:val="00026CB8"/>
    <w:rsid w:val="000713B2"/>
    <w:rsid w:val="00096C84"/>
    <w:rsid w:val="000B2568"/>
    <w:rsid w:val="000E0061"/>
    <w:rsid w:val="000F60D3"/>
    <w:rsid w:val="00115978"/>
    <w:rsid w:val="001207DA"/>
    <w:rsid w:val="001326B2"/>
    <w:rsid w:val="001575EF"/>
    <w:rsid w:val="001E06DC"/>
    <w:rsid w:val="001E1F8A"/>
    <w:rsid w:val="002227DC"/>
    <w:rsid w:val="002E00A0"/>
    <w:rsid w:val="00306C5A"/>
    <w:rsid w:val="003361BE"/>
    <w:rsid w:val="00352EBC"/>
    <w:rsid w:val="0036159E"/>
    <w:rsid w:val="003A1448"/>
    <w:rsid w:val="003C15B8"/>
    <w:rsid w:val="00422499"/>
    <w:rsid w:val="004625CA"/>
    <w:rsid w:val="00493D33"/>
    <w:rsid w:val="004B3DB6"/>
    <w:rsid w:val="004C1F6C"/>
    <w:rsid w:val="004D29AF"/>
    <w:rsid w:val="004D3953"/>
    <w:rsid w:val="004F26C3"/>
    <w:rsid w:val="00584C83"/>
    <w:rsid w:val="0059790B"/>
    <w:rsid w:val="005C0D4E"/>
    <w:rsid w:val="005D205D"/>
    <w:rsid w:val="005E4CE1"/>
    <w:rsid w:val="005E6EBB"/>
    <w:rsid w:val="00612564"/>
    <w:rsid w:val="00624257"/>
    <w:rsid w:val="006D06A4"/>
    <w:rsid w:val="006D0A7B"/>
    <w:rsid w:val="006E446D"/>
    <w:rsid w:val="007428E0"/>
    <w:rsid w:val="007B1ECD"/>
    <w:rsid w:val="007C18F2"/>
    <w:rsid w:val="007E7A7A"/>
    <w:rsid w:val="008318E4"/>
    <w:rsid w:val="008641DF"/>
    <w:rsid w:val="008A62F7"/>
    <w:rsid w:val="008D4B4D"/>
    <w:rsid w:val="00912C93"/>
    <w:rsid w:val="00921985"/>
    <w:rsid w:val="00926C64"/>
    <w:rsid w:val="0092703B"/>
    <w:rsid w:val="00A00A95"/>
    <w:rsid w:val="00A34FAD"/>
    <w:rsid w:val="00A37DB8"/>
    <w:rsid w:val="00A62B44"/>
    <w:rsid w:val="00AB39AE"/>
    <w:rsid w:val="00AB7CA2"/>
    <w:rsid w:val="00B830C7"/>
    <w:rsid w:val="00BF3DE1"/>
    <w:rsid w:val="00C10178"/>
    <w:rsid w:val="00C267D8"/>
    <w:rsid w:val="00C97A6F"/>
    <w:rsid w:val="00CF0F9F"/>
    <w:rsid w:val="00D84933"/>
    <w:rsid w:val="00D960CA"/>
    <w:rsid w:val="00DD6BB6"/>
    <w:rsid w:val="00DD79E6"/>
    <w:rsid w:val="00E03F3B"/>
    <w:rsid w:val="00E66D20"/>
    <w:rsid w:val="00E708FD"/>
    <w:rsid w:val="00E73F63"/>
    <w:rsid w:val="00EE10F2"/>
    <w:rsid w:val="00F30536"/>
    <w:rsid w:val="00F914ED"/>
    <w:rsid w:val="00FA3479"/>
    <w:rsid w:val="00FC6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CE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625</Words>
  <Characters>3563</Characters>
  <Application>Microsoft Macintosh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Lleó Ortin</dc:creator>
  <cp:keywords/>
  <dc:description/>
  <cp:lastModifiedBy>Rosa Maria Lleó Ortin</cp:lastModifiedBy>
  <cp:revision>54</cp:revision>
  <cp:lastPrinted>2011-04-22T13:02:00Z</cp:lastPrinted>
  <dcterms:created xsi:type="dcterms:W3CDTF">2011-04-19T06:38:00Z</dcterms:created>
  <dcterms:modified xsi:type="dcterms:W3CDTF">2011-04-22T19:44:00Z</dcterms:modified>
</cp:coreProperties>
</file>